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DE85">
      <w:pPr>
        <w:pStyle w:val="2"/>
        <w:shd w:val="clear" w:color="auto" w:fill="FFFFFF"/>
        <w:spacing w:before="0" w:beforeAutospacing="0" w:after="0" w:afterAutospacing="0" w:line="450" w:lineRule="atLeast"/>
        <w:jc w:val="center"/>
        <w:rPr>
          <w:rFonts w:ascii="Arial" w:hAnsi="Arial" w:cs="Arial"/>
          <w:color w:val="222222"/>
          <w:sz w:val="44"/>
          <w:szCs w:val="44"/>
        </w:rPr>
      </w:pPr>
      <w:r>
        <w:rPr>
          <w:rStyle w:val="5"/>
          <w:rFonts w:ascii="Arial" w:hAnsi="Arial" w:cs="Arial"/>
          <w:color w:val="222222"/>
          <w:sz w:val="44"/>
          <w:szCs w:val="44"/>
        </w:rPr>
        <w:t>法人授权委托书</w:t>
      </w:r>
    </w:p>
    <w:p w14:paraId="38D1407B">
      <w:pPr>
        <w:pStyle w:val="2"/>
        <w:shd w:val="clear" w:color="auto" w:fill="FFFFFF"/>
        <w:spacing w:before="0" w:beforeAutospacing="0" w:after="0" w:afterAutospacing="0" w:line="450" w:lineRule="atLeast"/>
        <w:jc w:val="both"/>
        <w:rPr>
          <w:rFonts w:ascii="Arial" w:hAnsi="Arial" w:cs="Arial"/>
          <w:color w:val="222222"/>
          <w:sz w:val="27"/>
          <w:szCs w:val="27"/>
        </w:rPr>
      </w:pPr>
    </w:p>
    <w:p w14:paraId="3D9ADC9F">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我____________（姓名），系_____________________________（单位/公司）的法定代表人，现授权委托</w:t>
      </w:r>
      <w:r>
        <w:rPr>
          <w:rFonts w:hint="eastAsia" w:cs="Arial" w:asciiTheme="minorEastAsia" w:hAnsiTheme="minorEastAsia" w:eastAsiaTheme="minorEastAsia"/>
          <w:color w:val="222222"/>
          <w:sz w:val="28"/>
          <w:szCs w:val="28"/>
        </w:rPr>
        <w:t>我公司</w:t>
      </w:r>
      <w:r>
        <w:rPr>
          <w:rFonts w:cs="Arial" w:asciiTheme="minorEastAsia" w:hAnsiTheme="minorEastAsia" w:eastAsiaTheme="minorEastAsia"/>
          <w:color w:val="222222"/>
          <w:sz w:val="28"/>
          <w:szCs w:val="28"/>
        </w:rPr>
        <w:t>员工的___________（姓名）为我公司代理人,代表公司（参加/办理/处理）_</w:t>
      </w:r>
      <w:r>
        <w:rPr>
          <w:rFonts w:hint="eastAsia" w:cs="Arial" w:asciiTheme="minorEastAsia" w:hAnsiTheme="minorEastAsia" w:eastAsiaTheme="minorEastAsia"/>
          <w:color w:val="222222"/>
          <w:sz w:val="28"/>
          <w:szCs w:val="28"/>
          <w:u w:val="single"/>
        </w:rPr>
        <w:t>天鹅</w:t>
      </w:r>
      <w:r>
        <w:rPr>
          <w:rFonts w:cs="Arial" w:asciiTheme="minorEastAsia" w:hAnsiTheme="minorEastAsia" w:eastAsiaTheme="minorEastAsia"/>
          <w:color w:val="222222"/>
          <w:sz w:val="28"/>
          <w:szCs w:val="28"/>
          <w:u w:val="single"/>
        </w:rPr>
        <w:t>股份</w:t>
      </w:r>
      <w:r>
        <w:rPr>
          <w:rFonts w:hint="eastAsia" w:cs="Arial" w:asciiTheme="minorEastAsia" w:hAnsiTheme="minorEastAsia" w:eastAsiaTheme="minorEastAsia"/>
          <w:color w:val="222222"/>
          <w:sz w:val="28"/>
          <w:szCs w:val="28"/>
          <w:u w:val="single"/>
        </w:rPr>
        <w:t>3#车间加装彩钢板</w:t>
      </w:r>
      <w:r>
        <w:rPr>
          <w:rFonts w:cs="Arial" w:asciiTheme="minorEastAsia" w:hAnsiTheme="minorEastAsia" w:eastAsiaTheme="minorEastAsia"/>
          <w:color w:val="222222"/>
          <w:sz w:val="28"/>
          <w:szCs w:val="28"/>
          <w:u w:val="single"/>
        </w:rPr>
        <w:t>_</w:t>
      </w:r>
      <w:r>
        <w:rPr>
          <w:rFonts w:cs="Arial" w:asciiTheme="minorEastAsia" w:hAnsiTheme="minorEastAsia" w:eastAsiaTheme="minorEastAsia"/>
          <w:color w:val="222222"/>
          <w:sz w:val="28"/>
          <w:szCs w:val="28"/>
        </w:rPr>
        <w:t>事项。</w:t>
      </w:r>
    </w:p>
    <w:p w14:paraId="437A3F9D">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00DFEE74">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对代理人在办理上述事项过程中所签署的有关文件和所处理的与之有关的一切事务，本人均予以承认，我公司对被授权人的签字负全部责任。</w:t>
      </w:r>
    </w:p>
    <w:p w14:paraId="17204208">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57071C3E">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代理人：___________，性别：____，身份证号码：__________________________。</w:t>
      </w:r>
    </w:p>
    <w:p w14:paraId="76B08DDD">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委托期限:此授权书签发之日起至上述事项办完为止。</w:t>
      </w:r>
    </w:p>
    <w:p w14:paraId="6FC1C544">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代理人无转委托权。</w:t>
      </w:r>
    </w:p>
    <w:p w14:paraId="1262CC72">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13B55BB1">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单位名称(盖章)：</w:t>
      </w:r>
    </w:p>
    <w:p w14:paraId="078ACBBD">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法定代表人签名：</w:t>
      </w:r>
    </w:p>
    <w:p w14:paraId="6566D1B0">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代 理 人 签 名：</w:t>
      </w:r>
    </w:p>
    <w:p w14:paraId="5C6CCF06">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签发日期：_____年_____月____日</w:t>
      </w:r>
    </w:p>
    <w:p w14:paraId="4C91BF48">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3BC9619C">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2842F1E2">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2BD237B4">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2031FC06">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31D5F8ED">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507F2AC7">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04CB38DC">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032CD2FB">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2E1F8164">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463A7344">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590FB4E2">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0BAB5A35">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2E1134AE">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18904B9F">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0C08A135">
      <w:pPr>
        <w:pStyle w:val="2"/>
        <w:shd w:val="clear" w:color="auto" w:fill="FFFFFF"/>
        <w:spacing w:before="0" w:beforeAutospacing="0" w:after="0" w:afterAutospacing="0" w:line="450" w:lineRule="atLeast"/>
        <w:rPr>
          <w:rFonts w:cs="Arial" w:asciiTheme="minorEastAsia" w:hAnsiTheme="minorEastAsia" w:eastAsiaTheme="minorEastAsia"/>
          <w:color w:val="222222"/>
          <w:sz w:val="28"/>
          <w:szCs w:val="28"/>
        </w:rPr>
      </w:pPr>
    </w:p>
    <w:p w14:paraId="6ECDF91C">
      <w:pPr>
        <w:pStyle w:val="2"/>
        <w:shd w:val="clear" w:color="auto" w:fill="FFFFFF"/>
        <w:spacing w:before="0" w:beforeAutospacing="0" w:after="0" w:afterAutospacing="0" w:line="450" w:lineRule="atLeast"/>
        <w:jc w:val="center"/>
        <w:rPr>
          <w:rFonts w:cs="Arial" w:asciiTheme="minorEastAsia" w:hAnsiTheme="minorEastAsia" w:eastAsiaTheme="minorEastAsia"/>
          <w:color w:val="222222"/>
          <w:sz w:val="28"/>
          <w:szCs w:val="28"/>
        </w:rPr>
      </w:pPr>
      <w:r>
        <w:rPr>
          <w:rFonts w:cs="Arial" w:asciiTheme="minorEastAsia" w:hAnsiTheme="minorEastAsia" w:eastAsiaTheme="minorEastAsia"/>
          <w:color w:val="222222"/>
          <w:sz w:val="28"/>
          <w:szCs w:val="28"/>
        </w:rPr>
        <w:t>营业执照副本（复印件加盖公章）</w:t>
      </w:r>
    </w:p>
    <w:p w14:paraId="650F664A">
      <w:pPr>
        <w:spacing w:before="100" w:beforeAutospacing="1" w:after="100" w:afterAutospacing="1" w:line="360" w:lineRule="auto"/>
        <w:rPr>
          <w:rFonts w:asciiTheme="minorEastAsia" w:hAnsiTheme="minorEastAsia"/>
          <w:sz w:val="28"/>
          <w:szCs w:val="28"/>
        </w:rPr>
        <w:sectPr>
          <w:pgSz w:w="11907" w:h="16839"/>
          <w:pgMar w:top="720" w:right="720" w:bottom="720" w:left="720" w:header="0" w:footer="0" w:gutter="0"/>
          <w:cols w:space="720" w:num="1"/>
          <w:docGrid w:linePitch="286" w:charSpace="0"/>
        </w:sectPr>
      </w:pPr>
    </w:p>
    <w:tbl>
      <w:tblPr>
        <w:tblStyle w:val="3"/>
        <w:tblW w:w="10794" w:type="dxa"/>
        <w:tblInd w:w="0" w:type="dxa"/>
        <w:tblLayout w:type="fixed"/>
        <w:tblCellMar>
          <w:top w:w="0" w:type="dxa"/>
          <w:left w:w="108" w:type="dxa"/>
          <w:bottom w:w="0" w:type="dxa"/>
          <w:right w:w="108" w:type="dxa"/>
        </w:tblCellMar>
      </w:tblPr>
      <w:tblGrid>
        <w:gridCol w:w="380"/>
        <w:gridCol w:w="1175"/>
        <w:gridCol w:w="5528"/>
        <w:gridCol w:w="709"/>
        <w:gridCol w:w="708"/>
        <w:gridCol w:w="1003"/>
        <w:gridCol w:w="1291"/>
      </w:tblGrid>
      <w:tr w14:paraId="334E3424">
        <w:tblPrEx>
          <w:tblCellMar>
            <w:top w:w="0" w:type="dxa"/>
            <w:left w:w="108" w:type="dxa"/>
            <w:bottom w:w="0" w:type="dxa"/>
            <w:right w:w="108" w:type="dxa"/>
          </w:tblCellMar>
        </w:tblPrEx>
        <w:trPr>
          <w:trHeight w:val="415" w:hRule="atLeast"/>
        </w:trPr>
        <w:tc>
          <w:tcPr>
            <w:tcW w:w="1079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76797B1">
            <w:pPr>
              <w:kinsoku/>
              <w:autoSpaceDE/>
              <w:autoSpaceDN/>
              <w:adjustRightInd/>
              <w:snapToGrid/>
              <w:jc w:val="center"/>
              <w:textAlignment w:val="auto"/>
              <w:rPr>
                <w:rFonts w:cs="宋体" w:asciiTheme="minorEastAsia" w:hAnsiTheme="minorEastAsia"/>
                <w:b/>
                <w:snapToGrid/>
                <w:sz w:val="24"/>
                <w:szCs w:val="24"/>
              </w:rPr>
            </w:pPr>
            <w:r>
              <w:rPr>
                <w:rFonts w:hint="eastAsia" w:cs="宋体" w:asciiTheme="minorEastAsia" w:hAnsiTheme="minorEastAsia"/>
                <w:b/>
                <w:snapToGrid/>
                <w:sz w:val="24"/>
                <w:szCs w:val="24"/>
                <w:u w:val="single"/>
              </w:rPr>
              <w:t>天鹅股份3#车间加装彩钢板项目</w:t>
            </w:r>
            <w:r>
              <w:rPr>
                <w:rFonts w:hint="eastAsia" w:cs="宋体" w:asciiTheme="minorEastAsia" w:hAnsiTheme="minorEastAsia"/>
                <w:b/>
                <w:snapToGrid/>
                <w:sz w:val="24"/>
                <w:szCs w:val="24"/>
              </w:rPr>
              <w:t>报价单</w:t>
            </w:r>
          </w:p>
        </w:tc>
      </w:tr>
      <w:tr w14:paraId="303AF962">
        <w:tblPrEx>
          <w:tblCellMar>
            <w:top w:w="0" w:type="dxa"/>
            <w:left w:w="108" w:type="dxa"/>
            <w:bottom w:w="0" w:type="dxa"/>
            <w:right w:w="108" w:type="dxa"/>
          </w:tblCellMar>
        </w:tblPrEx>
        <w:trPr>
          <w:trHeight w:val="498" w:hRule="atLeast"/>
        </w:trPr>
        <w:tc>
          <w:tcPr>
            <w:tcW w:w="380" w:type="dxa"/>
            <w:tcBorders>
              <w:top w:val="nil"/>
              <w:left w:val="single" w:color="auto" w:sz="4" w:space="0"/>
              <w:bottom w:val="single" w:color="auto" w:sz="4" w:space="0"/>
              <w:right w:val="single" w:color="auto" w:sz="4" w:space="0"/>
            </w:tcBorders>
            <w:shd w:val="clear" w:color="auto" w:fill="auto"/>
            <w:vAlign w:val="center"/>
          </w:tcPr>
          <w:p w14:paraId="351950BE">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序号</w:t>
            </w:r>
          </w:p>
        </w:tc>
        <w:tc>
          <w:tcPr>
            <w:tcW w:w="1175" w:type="dxa"/>
            <w:tcBorders>
              <w:top w:val="nil"/>
              <w:left w:val="nil"/>
              <w:bottom w:val="single" w:color="auto" w:sz="4" w:space="0"/>
              <w:right w:val="single" w:color="auto" w:sz="4" w:space="0"/>
            </w:tcBorders>
            <w:shd w:val="clear" w:color="auto" w:fill="auto"/>
            <w:vAlign w:val="center"/>
          </w:tcPr>
          <w:p w14:paraId="5719CB48">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名称</w:t>
            </w:r>
          </w:p>
        </w:tc>
        <w:tc>
          <w:tcPr>
            <w:tcW w:w="5528" w:type="dxa"/>
            <w:tcBorders>
              <w:top w:val="nil"/>
              <w:left w:val="nil"/>
              <w:bottom w:val="single" w:color="auto" w:sz="4" w:space="0"/>
              <w:right w:val="single" w:color="auto" w:sz="4" w:space="0"/>
            </w:tcBorders>
            <w:shd w:val="clear" w:color="auto" w:fill="auto"/>
            <w:vAlign w:val="center"/>
          </w:tcPr>
          <w:p w14:paraId="6C76B6E0">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规格、品牌或要求</w:t>
            </w:r>
          </w:p>
        </w:tc>
        <w:tc>
          <w:tcPr>
            <w:tcW w:w="709" w:type="dxa"/>
            <w:tcBorders>
              <w:top w:val="nil"/>
              <w:left w:val="nil"/>
              <w:bottom w:val="single" w:color="auto" w:sz="4" w:space="0"/>
              <w:right w:val="single" w:color="auto" w:sz="4" w:space="0"/>
            </w:tcBorders>
            <w:shd w:val="clear" w:color="auto" w:fill="auto"/>
            <w:vAlign w:val="center"/>
          </w:tcPr>
          <w:p w14:paraId="7E551F79">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单位</w:t>
            </w:r>
          </w:p>
        </w:tc>
        <w:tc>
          <w:tcPr>
            <w:tcW w:w="708" w:type="dxa"/>
            <w:tcBorders>
              <w:top w:val="nil"/>
              <w:left w:val="nil"/>
              <w:bottom w:val="single" w:color="auto" w:sz="4" w:space="0"/>
              <w:right w:val="single" w:color="auto" w:sz="4" w:space="0"/>
            </w:tcBorders>
            <w:shd w:val="clear" w:color="auto" w:fill="auto"/>
            <w:vAlign w:val="center"/>
          </w:tcPr>
          <w:p w14:paraId="21DF8254">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数量</w:t>
            </w:r>
          </w:p>
        </w:tc>
        <w:tc>
          <w:tcPr>
            <w:tcW w:w="1003" w:type="dxa"/>
            <w:tcBorders>
              <w:top w:val="nil"/>
              <w:left w:val="nil"/>
              <w:bottom w:val="single" w:color="auto" w:sz="4" w:space="0"/>
              <w:right w:val="single" w:color="auto" w:sz="4" w:space="0"/>
            </w:tcBorders>
            <w:shd w:val="clear" w:color="auto" w:fill="auto"/>
            <w:vAlign w:val="center"/>
          </w:tcPr>
          <w:p w14:paraId="564149DF">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单价</w:t>
            </w:r>
          </w:p>
        </w:tc>
        <w:tc>
          <w:tcPr>
            <w:tcW w:w="1291" w:type="dxa"/>
            <w:tcBorders>
              <w:top w:val="nil"/>
              <w:left w:val="nil"/>
              <w:bottom w:val="single" w:color="auto" w:sz="4" w:space="0"/>
              <w:right w:val="single" w:color="auto" w:sz="4" w:space="0"/>
            </w:tcBorders>
            <w:shd w:val="clear" w:color="auto" w:fill="auto"/>
            <w:vAlign w:val="center"/>
          </w:tcPr>
          <w:p w14:paraId="6CAFF022">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总价</w:t>
            </w:r>
          </w:p>
        </w:tc>
      </w:tr>
      <w:tr w14:paraId="268EF9A1">
        <w:tblPrEx>
          <w:tblCellMar>
            <w:top w:w="0" w:type="dxa"/>
            <w:left w:w="108" w:type="dxa"/>
            <w:bottom w:w="0" w:type="dxa"/>
            <w:right w:w="108" w:type="dxa"/>
          </w:tblCellMar>
        </w:tblPrEx>
        <w:trPr>
          <w:trHeight w:val="1496" w:hRule="atLeast"/>
        </w:trPr>
        <w:tc>
          <w:tcPr>
            <w:tcW w:w="380" w:type="dxa"/>
            <w:tcBorders>
              <w:top w:val="nil"/>
              <w:left w:val="single" w:color="auto" w:sz="4" w:space="0"/>
              <w:bottom w:val="single" w:color="auto" w:sz="4" w:space="0"/>
              <w:right w:val="single" w:color="auto" w:sz="4" w:space="0"/>
            </w:tcBorders>
            <w:shd w:val="clear" w:color="auto" w:fill="auto"/>
            <w:vAlign w:val="center"/>
          </w:tcPr>
          <w:p w14:paraId="4A4480AB">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1</w:t>
            </w:r>
          </w:p>
        </w:tc>
        <w:tc>
          <w:tcPr>
            <w:tcW w:w="1175" w:type="dxa"/>
            <w:tcBorders>
              <w:top w:val="nil"/>
              <w:left w:val="nil"/>
              <w:bottom w:val="single" w:color="auto" w:sz="4" w:space="0"/>
              <w:right w:val="single" w:color="auto" w:sz="4" w:space="0"/>
            </w:tcBorders>
            <w:shd w:val="clear" w:color="auto" w:fill="auto"/>
            <w:vAlign w:val="center"/>
          </w:tcPr>
          <w:p w14:paraId="02903743">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3</w:t>
            </w:r>
            <w:r>
              <w:rPr>
                <w:rFonts w:cs="宋体" w:asciiTheme="minorEastAsia" w:hAnsiTheme="minorEastAsia"/>
                <w:snapToGrid/>
                <w:sz w:val="24"/>
                <w:szCs w:val="24"/>
              </w:rPr>
              <w:t>#</w:t>
            </w:r>
            <w:r>
              <w:rPr>
                <w:rFonts w:hint="eastAsia" w:cs="宋体" w:asciiTheme="minorEastAsia" w:hAnsiTheme="minorEastAsia"/>
                <w:snapToGrid/>
                <w:sz w:val="24"/>
                <w:szCs w:val="24"/>
              </w:rPr>
              <w:t>车间南墙隔断加装彩钢板</w:t>
            </w:r>
          </w:p>
        </w:tc>
        <w:tc>
          <w:tcPr>
            <w:tcW w:w="5528" w:type="dxa"/>
            <w:tcBorders>
              <w:top w:val="nil"/>
              <w:left w:val="nil"/>
              <w:bottom w:val="single" w:color="auto" w:sz="4" w:space="0"/>
              <w:right w:val="single" w:color="auto" w:sz="4" w:space="0"/>
            </w:tcBorders>
            <w:shd w:val="clear" w:color="auto" w:fill="auto"/>
            <w:vAlign w:val="center"/>
          </w:tcPr>
          <w:p w14:paraId="5F5819A3">
            <w:pPr>
              <w:kinsoku/>
              <w:autoSpaceDE/>
              <w:autoSpaceDN/>
              <w:adjustRightInd/>
              <w:snapToGrid/>
              <w:textAlignment w:val="auto"/>
              <w:rPr>
                <w:rFonts w:cs="宋体" w:asciiTheme="minorEastAsia" w:hAnsiTheme="minorEastAsia"/>
                <w:snapToGrid/>
                <w:sz w:val="24"/>
                <w:szCs w:val="24"/>
              </w:rPr>
            </w:pPr>
            <w:r>
              <w:rPr>
                <w:rFonts w:hint="eastAsia" w:cs="宋体" w:asciiTheme="minorEastAsia" w:hAnsiTheme="minorEastAsia"/>
                <w:snapToGrid/>
                <w:sz w:val="24"/>
                <w:szCs w:val="24"/>
              </w:rPr>
              <w:t>1、南墙原彩钢板隔断顶部进行包边处理，上方加装彩钢板，并进行包边处理。</w:t>
            </w:r>
          </w:p>
          <w:p w14:paraId="14737867">
            <w:pPr>
              <w:kinsoku/>
              <w:autoSpaceDE/>
              <w:autoSpaceDN/>
              <w:adjustRightInd/>
              <w:snapToGrid/>
              <w:textAlignment w:val="auto"/>
              <w:rPr>
                <w:rFonts w:cs="宋体" w:asciiTheme="minorEastAsia" w:hAnsiTheme="minorEastAsia"/>
                <w:snapToGrid/>
                <w:sz w:val="24"/>
                <w:szCs w:val="24"/>
              </w:rPr>
            </w:pPr>
            <w:r>
              <w:rPr>
                <w:rFonts w:cs="宋体" w:asciiTheme="minorEastAsia" w:hAnsiTheme="minorEastAsia"/>
                <w:snapToGrid/>
                <w:sz w:val="24"/>
                <w:szCs w:val="24"/>
              </w:rPr>
              <w:t>2、</w:t>
            </w:r>
            <w:r>
              <w:rPr>
                <w:rFonts w:hint="eastAsia" w:cs="宋体" w:asciiTheme="minorEastAsia" w:hAnsiTheme="minorEastAsia"/>
                <w:snapToGrid/>
                <w:sz w:val="24"/>
                <w:szCs w:val="24"/>
              </w:rPr>
              <w:t>彩钢板采用上、中、下三道镀锌方管横梁固定到钢结构立柱上，每2m设镀锌方管立柱固定原彩钢板立柱上。彩钢板规格：高2m，厚0.4mm，长</w:t>
            </w:r>
            <w:r>
              <w:rPr>
                <w:rFonts w:cs="宋体" w:asciiTheme="minorEastAsia" w:hAnsiTheme="minorEastAsia"/>
                <w:snapToGrid/>
                <w:sz w:val="24"/>
                <w:szCs w:val="24"/>
              </w:rPr>
              <w:t>72</w:t>
            </w:r>
            <w:r>
              <w:rPr>
                <w:rFonts w:hint="eastAsia" w:cs="宋体" w:asciiTheme="minorEastAsia" w:hAnsiTheme="minorEastAsia"/>
                <w:snapToGrid/>
                <w:sz w:val="24"/>
                <w:szCs w:val="24"/>
              </w:rPr>
              <w:t>m。方管规格：30mm×50mm，厚1.2mm。</w:t>
            </w:r>
          </w:p>
          <w:p w14:paraId="5DB21298">
            <w:pPr>
              <w:kinsoku/>
              <w:autoSpaceDE/>
              <w:autoSpaceDN/>
              <w:adjustRightInd/>
              <w:snapToGrid/>
              <w:textAlignment w:val="auto"/>
              <w:rPr>
                <w:rFonts w:cs="宋体" w:asciiTheme="minorEastAsia" w:hAnsiTheme="minorEastAsia"/>
                <w:snapToGrid/>
                <w:sz w:val="24"/>
                <w:szCs w:val="24"/>
              </w:rPr>
            </w:pPr>
            <w:r>
              <w:rPr>
                <w:rFonts w:hint="eastAsia" w:cs="宋体" w:asciiTheme="minorEastAsia" w:hAnsiTheme="minorEastAsia"/>
                <w:snapToGrid/>
                <w:sz w:val="24"/>
                <w:szCs w:val="24"/>
              </w:rPr>
              <w:t>3、</w:t>
            </w:r>
            <w:r>
              <w:rPr>
                <w:rFonts w:cs="宋体" w:asciiTheme="minorEastAsia" w:hAnsiTheme="minorEastAsia"/>
                <w:snapToGrid/>
                <w:sz w:val="24"/>
                <w:szCs w:val="24"/>
              </w:rPr>
              <w:t>彩钢板样品需经我方确认颜色规格</w:t>
            </w:r>
            <w:r>
              <w:rPr>
                <w:rFonts w:hint="eastAsia" w:cs="宋体" w:asciiTheme="minorEastAsia" w:hAnsiTheme="minorEastAsia"/>
                <w:snapToGrid/>
                <w:sz w:val="24"/>
                <w:szCs w:val="24"/>
              </w:rPr>
              <w:t>。</w:t>
            </w:r>
          </w:p>
          <w:p w14:paraId="0140A725">
            <w:pPr>
              <w:kinsoku/>
              <w:autoSpaceDE/>
              <w:autoSpaceDN/>
              <w:adjustRightInd/>
              <w:snapToGrid/>
              <w:textAlignment w:val="auto"/>
              <w:rPr>
                <w:rFonts w:cs="宋体" w:asciiTheme="minorEastAsia" w:hAnsiTheme="minorEastAsia"/>
                <w:snapToGrid/>
                <w:sz w:val="24"/>
                <w:szCs w:val="24"/>
              </w:rPr>
            </w:pPr>
            <w:r>
              <w:rPr>
                <w:rFonts w:hint="eastAsia" w:cs="宋体" w:asciiTheme="minorEastAsia" w:hAnsiTheme="minorEastAsia"/>
                <w:snapToGrid/>
                <w:sz w:val="24"/>
                <w:szCs w:val="24"/>
              </w:rPr>
              <w:t>4、电焊、登高等特殊作业人员必须具备相应资格证书。</w:t>
            </w:r>
          </w:p>
        </w:tc>
        <w:tc>
          <w:tcPr>
            <w:tcW w:w="709" w:type="dxa"/>
            <w:tcBorders>
              <w:top w:val="nil"/>
              <w:left w:val="nil"/>
              <w:bottom w:val="single" w:color="auto" w:sz="4" w:space="0"/>
              <w:right w:val="single" w:color="auto" w:sz="4" w:space="0"/>
            </w:tcBorders>
            <w:shd w:val="clear" w:color="auto" w:fill="auto"/>
            <w:vAlign w:val="center"/>
          </w:tcPr>
          <w:p w14:paraId="1C18928E">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w:t>
            </w:r>
          </w:p>
        </w:tc>
        <w:tc>
          <w:tcPr>
            <w:tcW w:w="708" w:type="dxa"/>
            <w:tcBorders>
              <w:top w:val="nil"/>
              <w:left w:val="nil"/>
              <w:bottom w:val="single" w:color="auto" w:sz="4" w:space="0"/>
              <w:right w:val="single" w:color="auto" w:sz="4" w:space="0"/>
            </w:tcBorders>
            <w:shd w:val="clear" w:color="auto" w:fill="auto"/>
            <w:vAlign w:val="center"/>
          </w:tcPr>
          <w:p w14:paraId="730B2667">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144</w:t>
            </w:r>
          </w:p>
        </w:tc>
        <w:tc>
          <w:tcPr>
            <w:tcW w:w="1003" w:type="dxa"/>
            <w:tcBorders>
              <w:top w:val="nil"/>
              <w:left w:val="nil"/>
              <w:bottom w:val="single" w:color="auto" w:sz="4" w:space="0"/>
              <w:right w:val="single" w:color="auto" w:sz="4" w:space="0"/>
            </w:tcBorders>
            <w:shd w:val="clear" w:color="auto" w:fill="auto"/>
            <w:vAlign w:val="center"/>
          </w:tcPr>
          <w:p w14:paraId="15DA1EE0">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c>
          <w:tcPr>
            <w:tcW w:w="1291" w:type="dxa"/>
            <w:tcBorders>
              <w:top w:val="nil"/>
              <w:left w:val="nil"/>
              <w:bottom w:val="single" w:color="auto" w:sz="4" w:space="0"/>
              <w:right w:val="single" w:color="auto" w:sz="4" w:space="0"/>
            </w:tcBorders>
            <w:shd w:val="clear" w:color="auto" w:fill="auto"/>
            <w:vAlign w:val="center"/>
          </w:tcPr>
          <w:p w14:paraId="3C1F3F32">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r>
      <w:tr w14:paraId="24441630">
        <w:tblPrEx>
          <w:tblCellMar>
            <w:top w:w="0" w:type="dxa"/>
            <w:left w:w="108" w:type="dxa"/>
            <w:bottom w:w="0" w:type="dxa"/>
            <w:right w:w="108" w:type="dxa"/>
          </w:tblCellMar>
        </w:tblPrEx>
        <w:trPr>
          <w:trHeight w:val="498" w:hRule="atLeast"/>
        </w:trPr>
        <w:tc>
          <w:tcPr>
            <w:tcW w:w="380" w:type="dxa"/>
            <w:tcBorders>
              <w:top w:val="nil"/>
              <w:left w:val="single" w:color="auto" w:sz="4" w:space="0"/>
              <w:bottom w:val="single" w:color="auto" w:sz="4" w:space="0"/>
              <w:right w:val="single" w:color="auto" w:sz="4" w:space="0"/>
            </w:tcBorders>
            <w:shd w:val="clear" w:color="auto" w:fill="auto"/>
            <w:vAlign w:val="center"/>
          </w:tcPr>
          <w:p w14:paraId="1BC4A33B">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2</w:t>
            </w:r>
          </w:p>
        </w:tc>
        <w:tc>
          <w:tcPr>
            <w:tcW w:w="1175" w:type="dxa"/>
            <w:tcBorders>
              <w:top w:val="nil"/>
              <w:left w:val="nil"/>
              <w:bottom w:val="single" w:color="auto" w:sz="4" w:space="0"/>
              <w:right w:val="single" w:color="auto" w:sz="4" w:space="0"/>
            </w:tcBorders>
            <w:shd w:val="clear" w:color="auto" w:fill="auto"/>
            <w:vAlign w:val="center"/>
          </w:tcPr>
          <w:p w14:paraId="23209023">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3</w:t>
            </w:r>
            <w:r>
              <w:rPr>
                <w:rFonts w:cs="宋体" w:asciiTheme="minorEastAsia" w:hAnsiTheme="minorEastAsia"/>
                <w:snapToGrid/>
                <w:sz w:val="24"/>
                <w:szCs w:val="24"/>
              </w:rPr>
              <w:t>#</w:t>
            </w:r>
            <w:r>
              <w:rPr>
                <w:rFonts w:hint="eastAsia" w:cs="宋体" w:asciiTheme="minorEastAsia" w:hAnsiTheme="minorEastAsia"/>
                <w:snapToGrid/>
                <w:sz w:val="24"/>
                <w:szCs w:val="24"/>
              </w:rPr>
              <w:t>机床底座回填</w:t>
            </w:r>
          </w:p>
        </w:tc>
        <w:tc>
          <w:tcPr>
            <w:tcW w:w="5528" w:type="dxa"/>
            <w:tcBorders>
              <w:top w:val="nil"/>
              <w:left w:val="nil"/>
              <w:bottom w:val="single" w:color="auto" w:sz="4" w:space="0"/>
              <w:right w:val="single" w:color="auto" w:sz="4" w:space="0"/>
            </w:tcBorders>
            <w:shd w:val="clear" w:color="auto" w:fill="auto"/>
            <w:vAlign w:val="center"/>
          </w:tcPr>
          <w:p w14:paraId="6E3352F8">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底座尺寸1.6m×2m×0.1m。c30混凝土回填找平。</w:t>
            </w:r>
          </w:p>
        </w:tc>
        <w:tc>
          <w:tcPr>
            <w:tcW w:w="709" w:type="dxa"/>
            <w:tcBorders>
              <w:top w:val="nil"/>
              <w:left w:val="nil"/>
              <w:bottom w:val="single" w:color="auto" w:sz="4" w:space="0"/>
              <w:right w:val="single" w:color="auto" w:sz="4" w:space="0"/>
            </w:tcBorders>
            <w:shd w:val="clear" w:color="auto" w:fill="auto"/>
            <w:vAlign w:val="center"/>
          </w:tcPr>
          <w:p w14:paraId="5889C7AB">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m³</w:t>
            </w:r>
          </w:p>
        </w:tc>
        <w:tc>
          <w:tcPr>
            <w:tcW w:w="708" w:type="dxa"/>
            <w:tcBorders>
              <w:top w:val="nil"/>
              <w:left w:val="nil"/>
              <w:bottom w:val="single" w:color="auto" w:sz="4" w:space="0"/>
              <w:right w:val="single" w:color="auto" w:sz="4" w:space="0"/>
            </w:tcBorders>
            <w:shd w:val="clear" w:color="auto" w:fill="auto"/>
            <w:vAlign w:val="center"/>
          </w:tcPr>
          <w:p w14:paraId="2472F335">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0.32</w:t>
            </w:r>
          </w:p>
        </w:tc>
        <w:tc>
          <w:tcPr>
            <w:tcW w:w="1003" w:type="dxa"/>
            <w:tcBorders>
              <w:top w:val="nil"/>
              <w:left w:val="nil"/>
              <w:bottom w:val="single" w:color="auto" w:sz="4" w:space="0"/>
              <w:right w:val="single" w:color="auto" w:sz="4" w:space="0"/>
            </w:tcBorders>
            <w:shd w:val="clear" w:color="auto" w:fill="auto"/>
            <w:vAlign w:val="center"/>
          </w:tcPr>
          <w:p w14:paraId="5521E14B">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c>
          <w:tcPr>
            <w:tcW w:w="1291" w:type="dxa"/>
            <w:tcBorders>
              <w:top w:val="nil"/>
              <w:left w:val="nil"/>
              <w:bottom w:val="single" w:color="auto" w:sz="4" w:space="0"/>
              <w:right w:val="single" w:color="auto" w:sz="4" w:space="0"/>
            </w:tcBorders>
            <w:shd w:val="clear" w:color="auto" w:fill="auto"/>
            <w:vAlign w:val="center"/>
          </w:tcPr>
          <w:p w14:paraId="4FEE0185">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r>
      <w:tr w14:paraId="7826A5C3">
        <w:tblPrEx>
          <w:tblCellMar>
            <w:top w:w="0" w:type="dxa"/>
            <w:left w:w="108" w:type="dxa"/>
            <w:bottom w:w="0" w:type="dxa"/>
            <w:right w:w="108" w:type="dxa"/>
          </w:tblCellMar>
        </w:tblPrEx>
        <w:trPr>
          <w:trHeight w:val="498" w:hRule="atLeast"/>
        </w:trPr>
        <w:tc>
          <w:tcPr>
            <w:tcW w:w="380" w:type="dxa"/>
            <w:tcBorders>
              <w:top w:val="nil"/>
              <w:left w:val="single" w:color="auto" w:sz="4" w:space="0"/>
              <w:bottom w:val="single" w:color="auto" w:sz="4" w:space="0"/>
              <w:right w:val="single" w:color="auto" w:sz="4" w:space="0"/>
            </w:tcBorders>
            <w:shd w:val="clear" w:color="auto" w:fill="auto"/>
            <w:vAlign w:val="center"/>
          </w:tcPr>
          <w:p w14:paraId="25A1F8DB">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3</w:t>
            </w:r>
          </w:p>
        </w:tc>
        <w:tc>
          <w:tcPr>
            <w:tcW w:w="1175" w:type="dxa"/>
            <w:tcBorders>
              <w:top w:val="nil"/>
              <w:left w:val="nil"/>
              <w:bottom w:val="single" w:color="auto" w:sz="4" w:space="0"/>
              <w:right w:val="single" w:color="auto" w:sz="4" w:space="0"/>
            </w:tcBorders>
            <w:shd w:val="clear" w:color="auto" w:fill="auto"/>
            <w:vAlign w:val="center"/>
          </w:tcPr>
          <w:p w14:paraId="514CCB43">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1#车间</w:t>
            </w:r>
            <w:r>
              <w:rPr>
                <w:rFonts w:hint="eastAsia" w:cs="宋体" w:asciiTheme="minorEastAsia" w:hAnsiTheme="minorEastAsia"/>
                <w:snapToGrid/>
                <w:sz w:val="24"/>
                <w:szCs w:val="24"/>
              </w:rPr>
              <w:t>破损地面修复</w:t>
            </w:r>
          </w:p>
        </w:tc>
        <w:tc>
          <w:tcPr>
            <w:tcW w:w="5528" w:type="dxa"/>
            <w:tcBorders>
              <w:top w:val="nil"/>
              <w:left w:val="nil"/>
              <w:bottom w:val="single" w:color="auto" w:sz="4" w:space="0"/>
              <w:right w:val="single" w:color="auto" w:sz="4" w:space="0"/>
            </w:tcBorders>
            <w:shd w:val="clear" w:color="auto" w:fill="auto"/>
            <w:vAlign w:val="center"/>
          </w:tcPr>
          <w:p w14:paraId="503506CA">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破损面积2</w:t>
            </w:r>
            <w:r>
              <w:rPr>
                <w:rFonts w:cs="宋体" w:asciiTheme="minorEastAsia" w:hAnsiTheme="minorEastAsia"/>
                <w:snapToGrid/>
                <w:sz w:val="24"/>
                <w:szCs w:val="24"/>
              </w:rPr>
              <w:t>.3m×1.8m，原混凝土剔除（</w:t>
            </w:r>
            <w:r>
              <w:rPr>
                <w:rFonts w:hint="eastAsia" w:cs="宋体" w:asciiTheme="minorEastAsia" w:hAnsiTheme="minorEastAsia"/>
                <w:snapToGrid/>
                <w:sz w:val="24"/>
                <w:szCs w:val="24"/>
              </w:rPr>
              <w:t>0</w:t>
            </w:r>
            <w:r>
              <w:rPr>
                <w:rFonts w:cs="宋体" w:asciiTheme="minorEastAsia" w:hAnsiTheme="minorEastAsia"/>
                <w:snapToGrid/>
                <w:sz w:val="24"/>
                <w:szCs w:val="24"/>
              </w:rPr>
              <w:t>.1m）</w:t>
            </w:r>
            <w:r>
              <w:rPr>
                <w:rFonts w:hint="eastAsia" w:cs="宋体" w:asciiTheme="minorEastAsia" w:hAnsiTheme="minorEastAsia"/>
                <w:snapToGrid/>
                <w:sz w:val="24"/>
                <w:szCs w:val="24"/>
              </w:rPr>
              <w:t>。</w:t>
            </w:r>
            <w:r>
              <w:rPr>
                <w:rFonts w:cs="宋体" w:asciiTheme="minorEastAsia" w:hAnsiTheme="minorEastAsia"/>
                <w:snapToGrid/>
                <w:sz w:val="24"/>
                <w:szCs w:val="24"/>
              </w:rPr>
              <w:t>c30混凝土回填找平。</w:t>
            </w:r>
            <w:r>
              <w:rPr>
                <w:rFonts w:hint="eastAsia" w:cs="宋体" w:asciiTheme="minorEastAsia" w:hAnsiTheme="minorEastAsia"/>
                <w:snapToGrid/>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B28FE4">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m³</w:t>
            </w:r>
          </w:p>
        </w:tc>
        <w:tc>
          <w:tcPr>
            <w:tcW w:w="708" w:type="dxa"/>
            <w:tcBorders>
              <w:top w:val="nil"/>
              <w:left w:val="nil"/>
              <w:bottom w:val="single" w:color="auto" w:sz="4" w:space="0"/>
              <w:right w:val="single" w:color="auto" w:sz="4" w:space="0"/>
            </w:tcBorders>
            <w:shd w:val="clear" w:color="auto" w:fill="auto"/>
            <w:vAlign w:val="center"/>
          </w:tcPr>
          <w:p w14:paraId="7333CA5B">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0.41</w:t>
            </w:r>
          </w:p>
        </w:tc>
        <w:tc>
          <w:tcPr>
            <w:tcW w:w="1003" w:type="dxa"/>
            <w:tcBorders>
              <w:top w:val="nil"/>
              <w:left w:val="nil"/>
              <w:bottom w:val="single" w:color="auto" w:sz="4" w:space="0"/>
              <w:right w:val="single" w:color="auto" w:sz="4" w:space="0"/>
            </w:tcBorders>
            <w:shd w:val="clear" w:color="auto" w:fill="auto"/>
            <w:vAlign w:val="center"/>
          </w:tcPr>
          <w:p w14:paraId="7C96AF5E">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c>
          <w:tcPr>
            <w:tcW w:w="1291" w:type="dxa"/>
            <w:tcBorders>
              <w:top w:val="nil"/>
              <w:left w:val="nil"/>
              <w:bottom w:val="single" w:color="auto" w:sz="4" w:space="0"/>
              <w:right w:val="single" w:color="auto" w:sz="4" w:space="0"/>
            </w:tcBorders>
            <w:shd w:val="clear" w:color="auto" w:fill="auto"/>
            <w:vAlign w:val="center"/>
          </w:tcPr>
          <w:p w14:paraId="001A3259">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r>
      <w:tr w14:paraId="0728018A">
        <w:tblPrEx>
          <w:tblCellMar>
            <w:top w:w="0" w:type="dxa"/>
            <w:left w:w="108" w:type="dxa"/>
            <w:bottom w:w="0" w:type="dxa"/>
            <w:right w:w="108" w:type="dxa"/>
          </w:tblCellMar>
        </w:tblPrEx>
        <w:trPr>
          <w:trHeight w:val="498" w:hRule="atLeast"/>
        </w:trPr>
        <w:tc>
          <w:tcPr>
            <w:tcW w:w="380" w:type="dxa"/>
            <w:tcBorders>
              <w:top w:val="nil"/>
              <w:left w:val="single" w:color="auto" w:sz="4" w:space="0"/>
              <w:bottom w:val="single" w:color="auto" w:sz="4" w:space="0"/>
              <w:right w:val="single" w:color="auto" w:sz="4" w:space="0"/>
            </w:tcBorders>
            <w:shd w:val="clear" w:color="auto" w:fill="auto"/>
            <w:vAlign w:val="center"/>
          </w:tcPr>
          <w:p w14:paraId="7AE7FEF2">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4</w:t>
            </w:r>
          </w:p>
        </w:tc>
        <w:tc>
          <w:tcPr>
            <w:tcW w:w="1175" w:type="dxa"/>
            <w:tcBorders>
              <w:top w:val="nil"/>
              <w:left w:val="nil"/>
              <w:bottom w:val="single" w:color="auto" w:sz="4" w:space="0"/>
              <w:right w:val="single" w:color="auto" w:sz="4" w:space="0"/>
            </w:tcBorders>
            <w:shd w:val="clear" w:color="auto" w:fill="auto"/>
            <w:vAlign w:val="center"/>
          </w:tcPr>
          <w:p w14:paraId="0E84394A">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车间电器柜防</w:t>
            </w:r>
            <w:r>
              <w:rPr>
                <w:rFonts w:hint="eastAsia" w:cs="宋体" w:asciiTheme="minorEastAsia" w:hAnsiTheme="minorEastAsia"/>
                <w:snapToGrid/>
                <w:sz w:val="24"/>
                <w:szCs w:val="24"/>
              </w:rPr>
              <w:t>雨</w:t>
            </w:r>
            <w:r>
              <w:rPr>
                <w:rFonts w:cs="宋体" w:asciiTheme="minorEastAsia" w:hAnsiTheme="minorEastAsia"/>
                <w:snapToGrid/>
                <w:sz w:val="24"/>
                <w:szCs w:val="24"/>
              </w:rPr>
              <w:t>顶棚</w:t>
            </w:r>
          </w:p>
        </w:tc>
        <w:tc>
          <w:tcPr>
            <w:tcW w:w="5528" w:type="dxa"/>
            <w:tcBorders>
              <w:top w:val="nil"/>
              <w:left w:val="nil"/>
              <w:bottom w:val="single" w:color="auto" w:sz="4" w:space="0"/>
              <w:right w:val="single" w:color="auto" w:sz="4" w:space="0"/>
            </w:tcBorders>
            <w:shd w:val="clear" w:color="auto" w:fill="auto"/>
            <w:vAlign w:val="center"/>
          </w:tcPr>
          <w:p w14:paraId="16E1D075">
            <w:pPr>
              <w:kinsoku/>
              <w:autoSpaceDE/>
              <w:autoSpaceDN/>
              <w:adjustRightInd/>
              <w:snapToGrid/>
              <w:textAlignment w:val="auto"/>
              <w:rPr>
                <w:rFonts w:cs="宋体" w:asciiTheme="minorEastAsia" w:hAnsiTheme="minorEastAsia"/>
                <w:snapToGrid/>
                <w:sz w:val="24"/>
                <w:szCs w:val="24"/>
              </w:rPr>
            </w:pPr>
            <w:r>
              <w:rPr>
                <w:rFonts w:hint="eastAsia" w:cs="宋体" w:asciiTheme="minorEastAsia" w:hAnsiTheme="minorEastAsia"/>
                <w:snapToGrid/>
                <w:sz w:val="24"/>
                <w:szCs w:val="24"/>
              </w:rPr>
              <w:t>彩钢板规格：厚0</w:t>
            </w:r>
            <w:r>
              <w:rPr>
                <w:rFonts w:cs="宋体" w:asciiTheme="minorEastAsia" w:hAnsiTheme="minorEastAsia"/>
                <w:snapToGrid/>
                <w:sz w:val="24"/>
                <w:szCs w:val="24"/>
              </w:rPr>
              <w:t>.4mm，</w:t>
            </w:r>
            <w:r>
              <w:rPr>
                <w:rFonts w:hint="eastAsia" w:cs="宋体" w:asciiTheme="minorEastAsia" w:hAnsiTheme="minorEastAsia"/>
                <w:snapToGrid/>
                <w:sz w:val="24"/>
                <w:szCs w:val="24"/>
              </w:rPr>
              <w:t>尺寸约0.</w:t>
            </w:r>
            <w:r>
              <w:rPr>
                <w:rFonts w:cs="宋体" w:asciiTheme="minorEastAsia" w:hAnsiTheme="minorEastAsia"/>
                <w:snapToGrid/>
                <w:sz w:val="24"/>
                <w:szCs w:val="24"/>
              </w:rPr>
              <w:t>8×1m，与“第一项”彩钢板颜色一致。需用橡胶条等方式包角，做防割伤处理</w:t>
            </w:r>
            <w:r>
              <w:rPr>
                <w:rFonts w:hint="eastAsia" w:cs="宋体" w:asciiTheme="minorEastAsia" w:hAnsiTheme="minorEastAsia"/>
                <w:snapToGrid/>
                <w:sz w:val="24"/>
                <w:szCs w:val="24"/>
              </w:rPr>
              <w:t>；</w:t>
            </w:r>
          </w:p>
          <w:p w14:paraId="138A1EBB">
            <w:pPr>
              <w:kinsoku/>
              <w:autoSpaceDE/>
              <w:autoSpaceDN/>
              <w:adjustRightInd/>
              <w:snapToGrid/>
              <w:textAlignment w:val="auto"/>
              <w:rPr>
                <w:rFonts w:cs="宋体" w:asciiTheme="minorEastAsia" w:hAnsiTheme="minorEastAsia"/>
                <w:snapToGrid/>
                <w:sz w:val="24"/>
                <w:szCs w:val="24"/>
              </w:rPr>
            </w:pPr>
            <w:r>
              <w:rPr>
                <w:rFonts w:hint="eastAsia" w:cs="宋体" w:asciiTheme="minorEastAsia" w:hAnsiTheme="minorEastAsia"/>
                <w:snapToGrid/>
                <w:sz w:val="24"/>
                <w:szCs w:val="24"/>
              </w:rPr>
              <w:t>彩钢板做斜坡，用镀锌方管固定立于地面；</w:t>
            </w:r>
          </w:p>
          <w:p w14:paraId="50B3F16A">
            <w:pPr>
              <w:kinsoku/>
              <w:autoSpaceDE/>
              <w:autoSpaceDN/>
              <w:adjustRightInd/>
              <w:snapToGrid/>
              <w:textAlignment w:val="auto"/>
              <w:rPr>
                <w:rFonts w:hint="eastAsia" w:cs="宋体" w:asciiTheme="minorEastAsia" w:hAnsiTheme="minorEastAsia"/>
                <w:snapToGrid/>
                <w:sz w:val="24"/>
                <w:szCs w:val="24"/>
              </w:rPr>
            </w:pPr>
            <w:r>
              <w:rPr>
                <w:rFonts w:cs="宋体" w:asciiTheme="minorEastAsia" w:hAnsiTheme="minorEastAsia"/>
                <w:snapToGrid/>
                <w:sz w:val="24"/>
                <w:szCs w:val="24"/>
              </w:rPr>
              <w:t>顶棚需</w:t>
            </w:r>
            <w:r>
              <w:rPr>
                <w:rFonts w:hint="eastAsia" w:cs="宋体" w:asciiTheme="minorEastAsia" w:hAnsiTheme="minorEastAsia"/>
                <w:snapToGrid/>
                <w:sz w:val="24"/>
                <w:szCs w:val="24"/>
              </w:rPr>
              <w:t>画图</w:t>
            </w:r>
            <w:r>
              <w:rPr>
                <w:rFonts w:cs="宋体" w:asciiTheme="minorEastAsia" w:hAnsiTheme="minorEastAsia"/>
                <w:snapToGrid/>
                <w:sz w:val="24"/>
                <w:szCs w:val="24"/>
              </w:rPr>
              <w:t>与车间确认样式。</w:t>
            </w:r>
          </w:p>
        </w:tc>
        <w:tc>
          <w:tcPr>
            <w:tcW w:w="709" w:type="dxa"/>
            <w:tcBorders>
              <w:top w:val="nil"/>
              <w:left w:val="nil"/>
              <w:bottom w:val="single" w:color="auto" w:sz="4" w:space="0"/>
              <w:right w:val="single" w:color="auto" w:sz="4" w:space="0"/>
            </w:tcBorders>
            <w:shd w:val="clear" w:color="auto" w:fill="auto"/>
            <w:vAlign w:val="center"/>
          </w:tcPr>
          <w:p w14:paraId="731B7D0D">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个</w:t>
            </w:r>
          </w:p>
        </w:tc>
        <w:tc>
          <w:tcPr>
            <w:tcW w:w="708" w:type="dxa"/>
            <w:tcBorders>
              <w:top w:val="nil"/>
              <w:left w:val="nil"/>
              <w:bottom w:val="single" w:color="auto" w:sz="4" w:space="0"/>
              <w:right w:val="single" w:color="auto" w:sz="4" w:space="0"/>
            </w:tcBorders>
            <w:shd w:val="clear" w:color="auto" w:fill="auto"/>
            <w:vAlign w:val="center"/>
          </w:tcPr>
          <w:p w14:paraId="6821C3BA">
            <w:pPr>
              <w:kinsoku/>
              <w:autoSpaceDE/>
              <w:autoSpaceDN/>
              <w:adjustRightInd/>
              <w:snapToGrid/>
              <w:jc w:val="center"/>
              <w:textAlignment w:val="auto"/>
              <w:rPr>
                <w:rFonts w:cs="宋体" w:asciiTheme="minorEastAsia" w:hAnsiTheme="minorEastAsia"/>
                <w:snapToGrid/>
                <w:sz w:val="24"/>
                <w:szCs w:val="24"/>
              </w:rPr>
            </w:pPr>
            <w:r>
              <w:rPr>
                <w:rFonts w:cs="宋体" w:asciiTheme="minorEastAsia" w:hAnsiTheme="minorEastAsia"/>
                <w:snapToGrid/>
                <w:sz w:val="24"/>
                <w:szCs w:val="24"/>
              </w:rPr>
              <w:t>2</w:t>
            </w:r>
          </w:p>
        </w:tc>
        <w:tc>
          <w:tcPr>
            <w:tcW w:w="1003" w:type="dxa"/>
            <w:tcBorders>
              <w:top w:val="nil"/>
              <w:left w:val="nil"/>
              <w:bottom w:val="single" w:color="auto" w:sz="4" w:space="0"/>
              <w:right w:val="single" w:color="auto" w:sz="4" w:space="0"/>
            </w:tcBorders>
            <w:shd w:val="clear" w:color="auto" w:fill="auto"/>
            <w:vAlign w:val="center"/>
          </w:tcPr>
          <w:p w14:paraId="179FFEA4">
            <w:pPr>
              <w:kinsoku/>
              <w:autoSpaceDE/>
              <w:autoSpaceDN/>
              <w:adjustRightInd/>
              <w:snapToGrid/>
              <w:jc w:val="center"/>
              <w:textAlignment w:val="auto"/>
              <w:rPr>
                <w:rFonts w:cs="宋体" w:asciiTheme="minorEastAsia" w:hAnsiTheme="minorEastAsia"/>
                <w:snapToGrid/>
                <w:sz w:val="24"/>
                <w:szCs w:val="24"/>
              </w:rPr>
            </w:pPr>
          </w:p>
        </w:tc>
        <w:tc>
          <w:tcPr>
            <w:tcW w:w="1291" w:type="dxa"/>
            <w:tcBorders>
              <w:top w:val="nil"/>
              <w:left w:val="nil"/>
              <w:bottom w:val="single" w:color="auto" w:sz="4" w:space="0"/>
              <w:right w:val="single" w:color="auto" w:sz="4" w:space="0"/>
            </w:tcBorders>
            <w:shd w:val="clear" w:color="auto" w:fill="auto"/>
            <w:vAlign w:val="center"/>
          </w:tcPr>
          <w:p w14:paraId="6AEBFDC2">
            <w:pPr>
              <w:kinsoku/>
              <w:autoSpaceDE/>
              <w:autoSpaceDN/>
              <w:adjustRightInd/>
              <w:snapToGrid/>
              <w:jc w:val="center"/>
              <w:textAlignment w:val="auto"/>
              <w:rPr>
                <w:rFonts w:cs="宋体" w:asciiTheme="minorEastAsia" w:hAnsiTheme="minorEastAsia"/>
                <w:snapToGrid/>
                <w:sz w:val="24"/>
                <w:szCs w:val="24"/>
              </w:rPr>
            </w:pPr>
          </w:p>
        </w:tc>
      </w:tr>
      <w:tr w14:paraId="515049A0">
        <w:tblPrEx>
          <w:tblCellMar>
            <w:top w:w="0" w:type="dxa"/>
            <w:left w:w="108" w:type="dxa"/>
            <w:bottom w:w="0" w:type="dxa"/>
            <w:right w:w="108" w:type="dxa"/>
          </w:tblCellMar>
        </w:tblPrEx>
        <w:trPr>
          <w:trHeight w:val="498" w:hRule="atLeast"/>
        </w:trPr>
        <w:tc>
          <w:tcPr>
            <w:tcW w:w="380" w:type="dxa"/>
            <w:tcBorders>
              <w:top w:val="nil"/>
              <w:left w:val="single" w:color="auto" w:sz="4" w:space="0"/>
              <w:bottom w:val="single" w:color="auto" w:sz="4" w:space="0"/>
              <w:right w:val="single" w:color="auto" w:sz="4" w:space="0"/>
            </w:tcBorders>
            <w:shd w:val="clear" w:color="auto" w:fill="auto"/>
            <w:vAlign w:val="center"/>
          </w:tcPr>
          <w:p w14:paraId="752B1FFD">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c>
          <w:tcPr>
            <w:tcW w:w="6703" w:type="dxa"/>
            <w:gridSpan w:val="2"/>
            <w:tcBorders>
              <w:top w:val="nil"/>
              <w:left w:val="nil"/>
              <w:bottom w:val="single" w:color="auto" w:sz="4" w:space="0"/>
              <w:right w:val="single" w:color="auto" w:sz="4" w:space="0"/>
            </w:tcBorders>
            <w:shd w:val="clear" w:color="auto" w:fill="auto"/>
            <w:vAlign w:val="center"/>
          </w:tcPr>
          <w:p w14:paraId="3D865786">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b/>
                <w:bCs/>
                <w:snapToGrid/>
                <w:sz w:val="24"/>
                <w:szCs w:val="24"/>
              </w:rPr>
              <w:t xml:space="preserve">合 </w:t>
            </w:r>
            <w:r>
              <w:rPr>
                <w:rFonts w:cs="宋体" w:asciiTheme="minorEastAsia" w:hAnsiTheme="minorEastAsia"/>
                <w:b/>
                <w:bCs/>
                <w:snapToGrid/>
                <w:sz w:val="24"/>
                <w:szCs w:val="24"/>
              </w:rPr>
              <w:t xml:space="preserve">              </w:t>
            </w:r>
            <w:r>
              <w:rPr>
                <w:rFonts w:hint="eastAsia" w:cs="宋体" w:asciiTheme="minorEastAsia" w:hAnsiTheme="minorEastAsia"/>
                <w:b/>
                <w:bCs/>
                <w:snapToGrid/>
                <w:sz w:val="24"/>
                <w:szCs w:val="24"/>
              </w:rPr>
              <w:t>计</w:t>
            </w:r>
            <w:r>
              <w:rPr>
                <w:rFonts w:hint="eastAsia" w:cs="宋体" w:asciiTheme="minorEastAsia" w:hAnsiTheme="minorEastAsia"/>
                <w:snapToGrid/>
                <w:sz w:val="24"/>
                <w:szCs w:val="24"/>
              </w:rPr>
              <w:t>　</w:t>
            </w:r>
          </w:p>
        </w:tc>
        <w:tc>
          <w:tcPr>
            <w:tcW w:w="3711" w:type="dxa"/>
            <w:gridSpan w:val="4"/>
            <w:tcBorders>
              <w:top w:val="nil"/>
              <w:left w:val="nil"/>
              <w:bottom w:val="single" w:color="auto" w:sz="4" w:space="0"/>
              <w:right w:val="single" w:color="auto" w:sz="4" w:space="0"/>
            </w:tcBorders>
            <w:shd w:val="clear" w:color="auto" w:fill="auto"/>
            <w:vAlign w:val="center"/>
          </w:tcPr>
          <w:p w14:paraId="394418FE">
            <w:pPr>
              <w:kinsoku/>
              <w:autoSpaceDE/>
              <w:autoSpaceDN/>
              <w:adjustRightInd/>
              <w:snapToGrid/>
              <w:jc w:val="center"/>
              <w:textAlignment w:val="auto"/>
              <w:rPr>
                <w:rFonts w:cs="宋体" w:asciiTheme="minorEastAsia" w:hAnsiTheme="minorEastAsia"/>
                <w:snapToGrid/>
                <w:sz w:val="24"/>
                <w:szCs w:val="24"/>
              </w:rPr>
            </w:pPr>
            <w:r>
              <w:rPr>
                <w:rFonts w:hint="eastAsia" w:cs="宋体" w:asciiTheme="minorEastAsia" w:hAnsiTheme="minorEastAsia"/>
                <w:snapToGrid/>
                <w:sz w:val="24"/>
                <w:szCs w:val="24"/>
              </w:rPr>
              <w:t>　</w:t>
            </w:r>
          </w:p>
        </w:tc>
      </w:tr>
      <w:tr w14:paraId="5C589F81">
        <w:tblPrEx>
          <w:tblCellMar>
            <w:top w:w="0" w:type="dxa"/>
            <w:left w:w="108" w:type="dxa"/>
            <w:bottom w:w="0" w:type="dxa"/>
            <w:right w:w="108" w:type="dxa"/>
          </w:tblCellMar>
        </w:tblPrEx>
        <w:trPr>
          <w:trHeight w:val="474" w:hRule="atLeast"/>
        </w:trPr>
        <w:tc>
          <w:tcPr>
            <w:tcW w:w="10794" w:type="dxa"/>
            <w:gridSpan w:val="7"/>
            <w:tcBorders>
              <w:top w:val="single" w:color="auto" w:sz="4" w:space="0"/>
              <w:left w:val="nil"/>
              <w:bottom w:val="nil"/>
              <w:right w:val="nil"/>
            </w:tcBorders>
            <w:shd w:val="clear" w:color="auto" w:fill="auto"/>
            <w:noWrap/>
            <w:vAlign w:val="center"/>
          </w:tcPr>
          <w:p w14:paraId="6D81BEB7">
            <w:pPr>
              <w:kinsoku/>
              <w:autoSpaceDE/>
              <w:autoSpaceDN/>
              <w:adjustRightInd/>
              <w:snapToGrid/>
              <w:textAlignment w:val="auto"/>
              <w:rPr>
                <w:rFonts w:cs="宋体" w:asciiTheme="minorEastAsia" w:hAnsiTheme="minorEastAsia"/>
                <w:snapToGrid/>
                <w:sz w:val="24"/>
                <w:szCs w:val="24"/>
              </w:rPr>
            </w:pPr>
            <w:r>
              <w:rPr>
                <w:rFonts w:hint="eastAsia" w:cs="宋体" w:asciiTheme="minorEastAsia" w:hAnsiTheme="minorEastAsia"/>
                <w:snapToGrid/>
                <w:sz w:val="24"/>
                <w:szCs w:val="24"/>
              </w:rPr>
              <w:t>以上价格为包工包料成活含税价。工期</w:t>
            </w:r>
            <w:r>
              <w:rPr>
                <w:rFonts w:hint="eastAsia" w:cs="宋体" w:asciiTheme="minorEastAsia" w:hAnsiTheme="minorEastAsia"/>
                <w:snapToGrid/>
                <w:sz w:val="24"/>
                <w:szCs w:val="24"/>
                <w:u w:val="single"/>
              </w:rPr>
              <w:t xml:space="preserve">       </w:t>
            </w:r>
            <w:r>
              <w:rPr>
                <w:rFonts w:hint="eastAsia" w:cs="宋体" w:asciiTheme="minorEastAsia" w:hAnsiTheme="minorEastAsia"/>
                <w:snapToGrid/>
                <w:sz w:val="24"/>
                <w:szCs w:val="24"/>
              </w:rPr>
              <w:t>天。</w:t>
            </w:r>
          </w:p>
        </w:tc>
      </w:tr>
    </w:tbl>
    <w:p w14:paraId="5B176C21">
      <w:pPr>
        <w:spacing w:before="100" w:beforeAutospacing="1" w:after="100" w:afterAutospacing="1" w:line="360" w:lineRule="auto"/>
        <w:ind w:left="120"/>
        <w:jc w:val="center"/>
        <w:rPr>
          <w:rFonts w:cs="宋体" w:asciiTheme="minorEastAsia" w:hAnsiTheme="minorEastAsia"/>
          <w:sz w:val="28"/>
          <w:szCs w:val="28"/>
        </w:rPr>
      </w:pPr>
      <w:r>
        <w:rPr>
          <w:rFonts w:cs="宋体" w:asciiTheme="minorEastAsia" w:hAnsiTheme="minorEastAsia"/>
          <w:sz w:val="28"/>
          <w:szCs w:val="28"/>
        </w:rPr>
        <w:t>报价单位（盖章）：</w:t>
      </w:r>
    </w:p>
    <w:p w14:paraId="773B3BA4">
      <w:pPr>
        <w:spacing w:before="100" w:beforeAutospacing="1" w:after="100" w:afterAutospacing="1" w:line="360" w:lineRule="auto"/>
        <w:ind w:left="120"/>
        <w:jc w:val="center"/>
        <w:rPr>
          <w:rFonts w:cs="宋体" w:asciiTheme="minorEastAsia" w:hAnsiTheme="minorEastAsia"/>
          <w:sz w:val="28"/>
          <w:szCs w:val="28"/>
        </w:rPr>
      </w:pPr>
      <w:r>
        <w:rPr>
          <w:rFonts w:cs="宋体" w:asciiTheme="minorEastAsia" w:hAnsiTheme="minorEastAsia"/>
          <w:sz w:val="28"/>
          <w:szCs w:val="28"/>
        </w:rPr>
        <w:t>授权委托人、联系人：</w:t>
      </w:r>
    </w:p>
    <w:p w14:paraId="581409A2">
      <w:r>
        <w:rPr>
          <w:rFonts w:hint="eastAsia" w:cs="宋体" w:asciiTheme="minorEastAsia" w:hAnsiTheme="minorEastAsia"/>
          <w:sz w:val="28"/>
          <w:szCs w:val="28"/>
        </w:rPr>
        <w:t xml:space="preserve">日 </w:t>
      </w:r>
      <w:r>
        <w:rPr>
          <w:rFonts w:cs="宋体" w:asciiTheme="minorEastAsia" w:hAnsiTheme="minorEastAsia"/>
          <w:sz w:val="28"/>
          <w:szCs w:val="28"/>
        </w:rPr>
        <w:t xml:space="preserve">      </w:t>
      </w:r>
      <w:r>
        <w:rPr>
          <w:rFonts w:hint="eastAsia" w:cs="宋体" w:asciiTheme="minorEastAsia" w:hAnsiTheme="minorEastAsia"/>
          <w:sz w:val="28"/>
          <w:szCs w:val="28"/>
        </w:rPr>
        <w:t>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93B73"/>
    <w:rsid w:val="5655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Words>
  <Characters>15</Characters>
  <Lines>0</Lines>
  <Paragraphs>0</Paragraphs>
  <TotalTime>0</TotalTime>
  <ScaleCrop>false</ScaleCrop>
  <LinksUpToDate>false</LinksUpToDate>
  <CharactersWithSpaces>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2024-11-25T09:08:00Z</dcterms:created>
  <dc:creator>Administrator</dc:creator>
  <cp:lastModifiedBy>王永</cp:lastModifiedBy>
  <dcterms:modified xsi:type="dcterms:W3CDTF">2024-11-25T09:12:34Z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B49FBEDC0BA84833B46116E2503C2ECE_12</vt:lpwstr>
  </property>
</Properties>
</file>